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11" w:rsidRDefault="002C7B11" w:rsidP="002C7B11">
      <w:pPr>
        <w:pStyle w:val="a3"/>
        <w:tabs>
          <w:tab w:val="left" w:pos="0"/>
        </w:tabs>
        <w:ind w:firstLine="0"/>
        <w:jc w:val="center"/>
        <w:rPr>
          <w:b/>
          <w:color w:val="000000"/>
          <w:spacing w:val="-7"/>
          <w:szCs w:val="28"/>
        </w:rPr>
      </w:pPr>
      <w:bookmarkStart w:id="0" w:name="_GoBack"/>
      <w:bookmarkEnd w:id="0"/>
      <w:r w:rsidRPr="002C7B11">
        <w:rPr>
          <w:b/>
          <w:color w:val="000000"/>
          <w:spacing w:val="-7"/>
          <w:szCs w:val="28"/>
        </w:rPr>
        <w:t>Материально</w:t>
      </w:r>
      <w:r>
        <w:rPr>
          <w:b/>
          <w:color w:val="000000"/>
          <w:spacing w:val="-7"/>
          <w:szCs w:val="28"/>
        </w:rPr>
        <w:t xml:space="preserve">-техническое </w:t>
      </w:r>
      <w:r w:rsidRPr="002C7B11">
        <w:rPr>
          <w:b/>
          <w:color w:val="000000"/>
          <w:spacing w:val="-7"/>
          <w:szCs w:val="28"/>
        </w:rPr>
        <w:t xml:space="preserve"> обеспечение</w:t>
      </w:r>
      <w:r>
        <w:rPr>
          <w:b/>
          <w:color w:val="000000"/>
          <w:spacing w:val="-7"/>
          <w:szCs w:val="28"/>
        </w:rPr>
        <w:t xml:space="preserve"> предоставления социальных услуг </w:t>
      </w:r>
    </w:p>
    <w:p w:rsidR="00051014" w:rsidRDefault="002C7B11" w:rsidP="002C7B11">
      <w:pPr>
        <w:pStyle w:val="a3"/>
        <w:tabs>
          <w:tab w:val="left" w:pos="0"/>
        </w:tabs>
        <w:ind w:firstLine="0"/>
        <w:jc w:val="center"/>
        <w:rPr>
          <w:b/>
          <w:color w:val="000000"/>
          <w:spacing w:val="-7"/>
          <w:szCs w:val="28"/>
        </w:rPr>
      </w:pPr>
      <w:r>
        <w:rPr>
          <w:b/>
          <w:color w:val="000000"/>
          <w:spacing w:val="-7"/>
          <w:szCs w:val="28"/>
        </w:rPr>
        <w:t>в полустационарной форме</w:t>
      </w:r>
    </w:p>
    <w:p w:rsidR="002C7B11" w:rsidRPr="002C7B11" w:rsidRDefault="002C7B11" w:rsidP="002C7B11">
      <w:pPr>
        <w:pStyle w:val="a3"/>
        <w:tabs>
          <w:tab w:val="left" w:pos="0"/>
        </w:tabs>
        <w:ind w:firstLine="0"/>
        <w:jc w:val="center"/>
        <w:rPr>
          <w:b/>
          <w:color w:val="000000"/>
          <w:spacing w:val="-7"/>
          <w:szCs w:val="28"/>
        </w:rPr>
      </w:pPr>
    </w:p>
    <w:p w:rsidR="00051014" w:rsidRDefault="00051014" w:rsidP="00051014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ab/>
        <w:t>Для п</w:t>
      </w:r>
      <w:r w:rsidRPr="00051014">
        <w:rPr>
          <w:color w:val="000000"/>
          <w:spacing w:val="-7"/>
          <w:szCs w:val="28"/>
        </w:rPr>
        <w:t>редоставлени</w:t>
      </w:r>
      <w:r>
        <w:rPr>
          <w:color w:val="000000"/>
          <w:spacing w:val="-7"/>
          <w:szCs w:val="28"/>
        </w:rPr>
        <w:t>я</w:t>
      </w:r>
      <w:r w:rsidRPr="00051014">
        <w:rPr>
          <w:color w:val="000000"/>
          <w:spacing w:val="-7"/>
          <w:szCs w:val="28"/>
        </w:rPr>
        <w:t xml:space="preserve"> социального обслуживания  в полустационарной форме</w:t>
      </w:r>
      <w:r>
        <w:rPr>
          <w:color w:val="000000"/>
          <w:spacing w:val="-7"/>
          <w:szCs w:val="28"/>
        </w:rPr>
        <w:t xml:space="preserve"> имеются помещения по адресам:</w:t>
      </w:r>
    </w:p>
    <w:p w:rsidR="00051014" w:rsidRDefault="002C7B11" w:rsidP="00051014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proofErr w:type="gramStart"/>
      <w:r>
        <w:rPr>
          <w:color w:val="000000"/>
          <w:spacing w:val="-7"/>
          <w:szCs w:val="28"/>
        </w:rPr>
        <w:t xml:space="preserve">-  г. Мурманск, ул. Шевченко, д. 15 </w:t>
      </w:r>
      <w:r w:rsidR="00051014">
        <w:rPr>
          <w:color w:val="000000"/>
          <w:spacing w:val="-7"/>
          <w:szCs w:val="28"/>
        </w:rPr>
        <w:t>общей площадью 232,3 кв.</w:t>
      </w:r>
      <w:r>
        <w:rPr>
          <w:color w:val="000000"/>
          <w:spacing w:val="-7"/>
          <w:szCs w:val="28"/>
        </w:rPr>
        <w:t xml:space="preserve"> </w:t>
      </w:r>
      <w:r w:rsidR="00051014">
        <w:rPr>
          <w:color w:val="000000"/>
          <w:spacing w:val="-7"/>
          <w:szCs w:val="28"/>
        </w:rPr>
        <w:t>м.;</w:t>
      </w:r>
      <w:proofErr w:type="gramEnd"/>
    </w:p>
    <w:p w:rsidR="00051014" w:rsidRDefault="00051014" w:rsidP="00051014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proofErr w:type="gramStart"/>
      <w:r>
        <w:rPr>
          <w:color w:val="000000"/>
          <w:spacing w:val="-7"/>
          <w:szCs w:val="28"/>
        </w:rPr>
        <w:t xml:space="preserve">-  </w:t>
      </w:r>
      <w:r w:rsidR="002C7B11">
        <w:rPr>
          <w:color w:val="000000"/>
          <w:spacing w:val="-7"/>
          <w:szCs w:val="28"/>
        </w:rPr>
        <w:t xml:space="preserve">г. Мурманск, </w:t>
      </w:r>
      <w:r>
        <w:rPr>
          <w:color w:val="000000"/>
          <w:spacing w:val="-7"/>
          <w:szCs w:val="28"/>
        </w:rPr>
        <w:t>ул. Калинина, д.23</w:t>
      </w:r>
      <w:r w:rsidR="002C7B11">
        <w:rPr>
          <w:color w:val="000000"/>
          <w:spacing w:val="-7"/>
          <w:szCs w:val="28"/>
        </w:rPr>
        <w:t xml:space="preserve"> </w:t>
      </w:r>
      <w:r>
        <w:rPr>
          <w:color w:val="000000"/>
          <w:spacing w:val="-7"/>
          <w:szCs w:val="28"/>
        </w:rPr>
        <w:t>общей площадью 1464,3 кв.</w:t>
      </w:r>
      <w:r w:rsidR="002C7B11">
        <w:rPr>
          <w:color w:val="000000"/>
          <w:spacing w:val="-7"/>
          <w:szCs w:val="28"/>
        </w:rPr>
        <w:t xml:space="preserve"> </w:t>
      </w:r>
      <w:r>
        <w:rPr>
          <w:color w:val="000000"/>
          <w:spacing w:val="-7"/>
          <w:szCs w:val="28"/>
        </w:rPr>
        <w:t xml:space="preserve">м. </w:t>
      </w:r>
      <w:proofErr w:type="gramEnd"/>
    </w:p>
    <w:p w:rsidR="002C7B11" w:rsidRPr="006D7DD5" w:rsidRDefault="00A81CB7" w:rsidP="002C7B11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2C7B11" w:rsidRPr="006D7DD5">
        <w:rPr>
          <w:szCs w:val="28"/>
        </w:rPr>
        <w:t xml:space="preserve">Имеются земельные участки </w:t>
      </w:r>
      <w:r w:rsidR="002C7B11">
        <w:rPr>
          <w:szCs w:val="28"/>
        </w:rPr>
        <w:t xml:space="preserve">на праве постоянного бессрочного пользования </w:t>
      </w:r>
      <w:r w:rsidR="002C7B11" w:rsidRPr="006D7DD5">
        <w:rPr>
          <w:szCs w:val="28"/>
        </w:rPr>
        <w:t>под объектами недвижимого имущества, находящегося на балансе учреждения:</w:t>
      </w:r>
    </w:p>
    <w:p w:rsidR="002C7B11" w:rsidRDefault="002C7B11" w:rsidP="002C7B11">
      <w:pPr>
        <w:pStyle w:val="a3"/>
        <w:tabs>
          <w:tab w:val="left" w:pos="0"/>
        </w:tabs>
        <w:ind w:firstLine="0"/>
        <w:rPr>
          <w:szCs w:val="28"/>
        </w:rPr>
      </w:pPr>
      <w:r w:rsidRPr="006D7DD5">
        <w:rPr>
          <w:szCs w:val="28"/>
        </w:rPr>
        <w:t>- земельный участок общ</w:t>
      </w:r>
      <w:r>
        <w:rPr>
          <w:szCs w:val="28"/>
        </w:rPr>
        <w:t>ей</w:t>
      </w:r>
      <w:r w:rsidRPr="006D7DD5">
        <w:rPr>
          <w:szCs w:val="28"/>
        </w:rPr>
        <w:t xml:space="preserve"> площадь</w:t>
      </w:r>
      <w:r>
        <w:rPr>
          <w:szCs w:val="28"/>
        </w:rPr>
        <w:t>ю</w:t>
      </w:r>
      <w:r w:rsidRPr="006D7DD5">
        <w:rPr>
          <w:szCs w:val="28"/>
        </w:rPr>
        <w:t xml:space="preserve"> 2496 кв.</w:t>
      </w:r>
      <w:r>
        <w:rPr>
          <w:szCs w:val="28"/>
        </w:rPr>
        <w:t xml:space="preserve"> </w:t>
      </w:r>
      <w:r w:rsidRPr="006D7DD5">
        <w:rPr>
          <w:szCs w:val="28"/>
        </w:rPr>
        <w:t>м., адрес объекта: Мурманская область, г.</w:t>
      </w:r>
      <w:r>
        <w:rPr>
          <w:szCs w:val="28"/>
        </w:rPr>
        <w:t xml:space="preserve"> </w:t>
      </w:r>
      <w:r w:rsidRPr="006D7DD5">
        <w:rPr>
          <w:szCs w:val="28"/>
        </w:rPr>
        <w:t>Мурманск, ул. Калинина, д.</w:t>
      </w:r>
      <w:r>
        <w:rPr>
          <w:szCs w:val="28"/>
        </w:rPr>
        <w:t xml:space="preserve"> 23</w:t>
      </w:r>
      <w:r w:rsidRPr="006D7DD5">
        <w:rPr>
          <w:szCs w:val="28"/>
        </w:rPr>
        <w:t>;</w:t>
      </w:r>
    </w:p>
    <w:p w:rsidR="002C7B11" w:rsidRDefault="002C7B11" w:rsidP="002C7B11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- </w:t>
      </w:r>
      <w:r w:rsidRPr="006D7DD5">
        <w:rPr>
          <w:szCs w:val="28"/>
        </w:rPr>
        <w:t>з</w:t>
      </w:r>
      <w:r>
        <w:rPr>
          <w:szCs w:val="28"/>
        </w:rPr>
        <w:t>емельный участок общей площадью  553</w:t>
      </w:r>
      <w:r w:rsidRPr="006D7DD5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D7DD5">
        <w:rPr>
          <w:szCs w:val="28"/>
        </w:rPr>
        <w:t>м., адрес объекта: Мурманская область, г.</w:t>
      </w:r>
      <w:r>
        <w:rPr>
          <w:szCs w:val="28"/>
        </w:rPr>
        <w:t xml:space="preserve"> Мурманск, ул. Калинина, </w:t>
      </w:r>
      <w:r w:rsidRPr="006D7DD5">
        <w:rPr>
          <w:szCs w:val="28"/>
        </w:rPr>
        <w:t xml:space="preserve"> </w:t>
      </w:r>
      <w:r>
        <w:rPr>
          <w:szCs w:val="28"/>
        </w:rPr>
        <w:t>17.</w:t>
      </w:r>
      <w:r w:rsidRPr="006D7DD5">
        <w:rPr>
          <w:b/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                     </w:t>
      </w:r>
    </w:p>
    <w:p w:rsidR="00051014" w:rsidRDefault="00A81CB7" w:rsidP="00051014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  <w:r w:rsidRPr="002C7B11">
        <w:rPr>
          <w:szCs w:val="28"/>
        </w:rPr>
        <w:tab/>
      </w:r>
      <w:r w:rsidR="00051014" w:rsidRPr="002C7B11">
        <w:rPr>
          <w:szCs w:val="28"/>
        </w:rPr>
        <w:t xml:space="preserve">Для </w:t>
      </w:r>
      <w:r w:rsidR="002C7B11" w:rsidRPr="002C7B11">
        <w:rPr>
          <w:szCs w:val="28"/>
        </w:rPr>
        <w:t xml:space="preserve">предоставления социальной услуги «Предоставление транспорта для перевозки инвалида, являющегося получателем социальной услуги и имеющего ограниченные возможности передвижения, к месту предоставления социальной услуги в полустационарной форме» </w:t>
      </w:r>
      <w:r w:rsidR="00051014" w:rsidRPr="002C7B11">
        <w:rPr>
          <w:szCs w:val="28"/>
        </w:rPr>
        <w:t xml:space="preserve"> используются 3 автомобиля</w:t>
      </w:r>
      <w:r w:rsidR="002C7B11">
        <w:rPr>
          <w:color w:val="000000"/>
          <w:spacing w:val="-7"/>
          <w:szCs w:val="28"/>
        </w:rPr>
        <w:t>, два из которых оборудованы подъемным устройством.</w:t>
      </w:r>
    </w:p>
    <w:p w:rsidR="00051014" w:rsidRDefault="00A81CB7" w:rsidP="00051014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051014" w:rsidRPr="006A7E45">
        <w:rPr>
          <w:szCs w:val="28"/>
        </w:rPr>
        <w:t xml:space="preserve">Кабинеты оснащены мебелью, </w:t>
      </w:r>
      <w:r w:rsidR="002C7B11">
        <w:rPr>
          <w:szCs w:val="28"/>
        </w:rPr>
        <w:t xml:space="preserve">компьютерами,  </w:t>
      </w:r>
      <w:r w:rsidR="00051014" w:rsidRPr="006A7E45">
        <w:rPr>
          <w:szCs w:val="28"/>
        </w:rPr>
        <w:t xml:space="preserve">обеспечен выход в интернет. </w:t>
      </w:r>
      <w:r w:rsidR="002C7B11">
        <w:rPr>
          <w:szCs w:val="28"/>
        </w:rPr>
        <w:t xml:space="preserve">Имеется реабилитационное оборудование (терапевтическая лестница, велотренажеры, </w:t>
      </w:r>
      <w:proofErr w:type="spellStart"/>
      <w:r w:rsidR="006A7A11">
        <w:rPr>
          <w:szCs w:val="28"/>
        </w:rPr>
        <w:t>шагоход</w:t>
      </w:r>
      <w:proofErr w:type="spellEnd"/>
      <w:r w:rsidR="006A7A11">
        <w:rPr>
          <w:szCs w:val="28"/>
        </w:rPr>
        <w:t>, многофункциональны</w:t>
      </w:r>
      <w:r w:rsidR="00A1260A">
        <w:rPr>
          <w:szCs w:val="28"/>
        </w:rPr>
        <w:t>е</w:t>
      </w:r>
      <w:r w:rsidR="006A7A11">
        <w:rPr>
          <w:szCs w:val="28"/>
        </w:rPr>
        <w:t xml:space="preserve"> комплекс</w:t>
      </w:r>
      <w:r w:rsidR="00A1260A">
        <w:rPr>
          <w:szCs w:val="28"/>
        </w:rPr>
        <w:t>ы</w:t>
      </w:r>
      <w:r w:rsidR="006A7A11">
        <w:rPr>
          <w:szCs w:val="28"/>
        </w:rPr>
        <w:t xml:space="preserve"> «ДОН», </w:t>
      </w:r>
      <w:r w:rsidR="00A1260A">
        <w:rPr>
          <w:szCs w:val="28"/>
        </w:rPr>
        <w:t xml:space="preserve">комплекс БОС, </w:t>
      </w:r>
      <w:r w:rsidR="006A7A11">
        <w:rPr>
          <w:szCs w:val="28"/>
        </w:rPr>
        <w:t xml:space="preserve">интерактивные столы и пр.), спортивный инвентарь. </w:t>
      </w:r>
      <w:r w:rsidR="006A7A11" w:rsidRPr="006A7E45">
        <w:rPr>
          <w:szCs w:val="28"/>
        </w:rPr>
        <w:t xml:space="preserve"> </w:t>
      </w:r>
    </w:p>
    <w:p w:rsidR="00E121E7" w:rsidRDefault="00A81CB7" w:rsidP="00051014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proofErr w:type="gramStart"/>
      <w:r w:rsidR="00F02830">
        <w:rPr>
          <w:szCs w:val="28"/>
        </w:rPr>
        <w:t>Оборудован</w:t>
      </w:r>
      <w:r w:rsidR="00A1260A">
        <w:rPr>
          <w:szCs w:val="28"/>
        </w:rPr>
        <w:t>ы</w:t>
      </w:r>
      <w:r w:rsidR="00F02830">
        <w:rPr>
          <w:szCs w:val="28"/>
        </w:rPr>
        <w:t xml:space="preserve"> комната </w:t>
      </w:r>
      <w:r w:rsidR="00A1260A">
        <w:rPr>
          <w:szCs w:val="28"/>
        </w:rPr>
        <w:t xml:space="preserve">социально-бытовой ориентации, сенсорная комната, имеется физкультурный </w:t>
      </w:r>
      <w:r w:rsidR="00F02830">
        <w:rPr>
          <w:szCs w:val="28"/>
        </w:rPr>
        <w:t>зал</w:t>
      </w:r>
      <w:r w:rsidR="007F1987">
        <w:rPr>
          <w:szCs w:val="28"/>
        </w:rPr>
        <w:t xml:space="preserve">. </w:t>
      </w:r>
      <w:proofErr w:type="gramEnd"/>
    </w:p>
    <w:p w:rsidR="00F02830" w:rsidRDefault="00F02830" w:rsidP="00051014">
      <w:pPr>
        <w:pStyle w:val="a3"/>
        <w:tabs>
          <w:tab w:val="left" w:pos="0"/>
        </w:tabs>
        <w:ind w:firstLine="0"/>
        <w:rPr>
          <w:szCs w:val="28"/>
        </w:rPr>
      </w:pPr>
    </w:p>
    <w:p w:rsidR="00A1260A" w:rsidRDefault="00A1260A" w:rsidP="00051014">
      <w:pPr>
        <w:pStyle w:val="a3"/>
        <w:tabs>
          <w:tab w:val="left" w:pos="0"/>
        </w:tabs>
        <w:ind w:firstLine="0"/>
        <w:rPr>
          <w:szCs w:val="28"/>
        </w:rPr>
      </w:pPr>
    </w:p>
    <w:p w:rsidR="00A1260A" w:rsidRDefault="00A1260A" w:rsidP="00051014">
      <w:pPr>
        <w:pStyle w:val="a3"/>
        <w:tabs>
          <w:tab w:val="left" w:pos="0"/>
        </w:tabs>
        <w:ind w:firstLine="0"/>
        <w:rPr>
          <w:szCs w:val="28"/>
        </w:rPr>
      </w:pPr>
    </w:p>
    <w:p w:rsidR="00051014" w:rsidRDefault="00051014" w:rsidP="00051014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</w:p>
    <w:p w:rsidR="00051014" w:rsidRDefault="00051014" w:rsidP="00051014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</w:p>
    <w:p w:rsidR="00051014" w:rsidRDefault="00051014" w:rsidP="00051014">
      <w:pPr>
        <w:pStyle w:val="a3"/>
        <w:tabs>
          <w:tab w:val="left" w:pos="0"/>
        </w:tabs>
        <w:ind w:firstLine="0"/>
        <w:rPr>
          <w:color w:val="000000"/>
          <w:spacing w:val="-7"/>
          <w:szCs w:val="28"/>
        </w:rPr>
      </w:pPr>
    </w:p>
    <w:p w:rsidR="00051014" w:rsidRPr="008A341F" w:rsidRDefault="00051014" w:rsidP="00E121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DD5">
        <w:rPr>
          <w:sz w:val="28"/>
          <w:szCs w:val="28"/>
        </w:rPr>
        <w:tab/>
      </w:r>
    </w:p>
    <w:p w:rsidR="00B56114" w:rsidRDefault="00B56114"/>
    <w:sectPr w:rsidR="00B56114" w:rsidSect="00B5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14"/>
    <w:rsid w:val="00051014"/>
    <w:rsid w:val="002C7B11"/>
    <w:rsid w:val="006A7A11"/>
    <w:rsid w:val="007A2D02"/>
    <w:rsid w:val="007F1987"/>
    <w:rsid w:val="00A1260A"/>
    <w:rsid w:val="00A81CB7"/>
    <w:rsid w:val="00B56114"/>
    <w:rsid w:val="00E121E7"/>
    <w:rsid w:val="00EC01D1"/>
    <w:rsid w:val="00F02830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01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10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01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10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</dc:creator>
  <cp:lastModifiedBy>ЗАМ ДИРЕКТОРА</cp:lastModifiedBy>
  <cp:revision>2</cp:revision>
  <dcterms:created xsi:type="dcterms:W3CDTF">2020-01-28T11:52:00Z</dcterms:created>
  <dcterms:modified xsi:type="dcterms:W3CDTF">2020-01-28T11:52:00Z</dcterms:modified>
</cp:coreProperties>
</file>